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8BF" w:rsidRDefault="00AD78BF" w:rsidP="00AD78BF">
      <w:pPr>
        <w:spacing w:after="0" w:line="240" w:lineRule="auto"/>
        <w:jc w:val="right"/>
      </w:pPr>
      <w:r>
        <w:rPr>
          <w:rFonts w:ascii="Bookman Old Style" w:hAnsi="Bookman Old Style" w:cs="Times New Roman"/>
          <w:sz w:val="14"/>
          <w:szCs w:val="20"/>
        </w:rPr>
        <w:t>Załącznik  Nr 2 do</w:t>
      </w:r>
    </w:p>
    <w:p w:rsidR="00AD78BF" w:rsidRDefault="00AD78BF" w:rsidP="00AD78BF">
      <w:pPr>
        <w:pStyle w:val="NormalWeb"/>
        <w:shd w:val="clear" w:color="auto" w:fill="FFFFFF"/>
        <w:spacing w:before="0" w:after="68"/>
        <w:ind w:left="1418" w:hanging="1134"/>
        <w:jc w:val="right"/>
      </w:pPr>
      <w:r>
        <w:rPr>
          <w:rFonts w:ascii="Bookman Old Style" w:hAnsi="Bookman Old Style"/>
          <w:i/>
          <w:sz w:val="14"/>
          <w:szCs w:val="16"/>
        </w:rPr>
        <w:t>„Zasad</w:t>
      </w:r>
      <w:r>
        <w:rPr>
          <w:rFonts w:ascii="Bookman Old Style" w:hAnsi="Bookman Old Style"/>
          <w:i/>
          <w:iCs/>
          <w:sz w:val="14"/>
          <w:szCs w:val="16"/>
        </w:rPr>
        <w:t xml:space="preserve"> udostępniania nieruchomości stanowiących własność Powiatu Gryfickiego na potrzeby realizacji infrastruktury technicznej </w:t>
      </w:r>
      <w:r>
        <w:rPr>
          <w:rFonts w:ascii="Bookman Old Style" w:hAnsi="Bookman Old Style"/>
          <w:i/>
          <w:sz w:val="14"/>
          <w:szCs w:val="16"/>
        </w:rPr>
        <w:t>wraz z urządzeniami towarzyszącymi oraz modernizacji, przebudowy, naprawy, konserwacji i eksploatacji</w:t>
      </w:r>
      <w:r>
        <w:rPr>
          <w:rFonts w:ascii="Bookman Old Style" w:hAnsi="Bookman Old Style"/>
          <w:i/>
          <w:iCs/>
          <w:sz w:val="14"/>
          <w:szCs w:val="16"/>
        </w:rPr>
        <w:t xml:space="preserve"> oraz ustalenia wysokości  i zasad stosowania stawek za zajęcie tych nieruchomości, w okresie do trzech lat”. </w:t>
      </w:r>
    </w:p>
    <w:p w:rsidR="00AD78BF" w:rsidRDefault="00AD78BF" w:rsidP="00AD78BF">
      <w:pPr>
        <w:spacing w:after="0" w:line="240" w:lineRule="auto"/>
        <w:jc w:val="right"/>
        <w:rPr>
          <w:rFonts w:ascii="Bookman Old Style" w:hAnsi="Bookman Old Style" w:cs="Times New Roman"/>
          <w:sz w:val="20"/>
          <w:szCs w:val="20"/>
        </w:rPr>
      </w:pPr>
    </w:p>
    <w:p w:rsidR="00AD78BF" w:rsidRDefault="00AD78BF" w:rsidP="00AD78BF">
      <w:pPr>
        <w:jc w:val="right"/>
        <w:rPr>
          <w:rFonts w:ascii="Bookman Old Style" w:hAnsi="Bookman Old Style" w:cs="Times New Roman"/>
          <w:sz w:val="20"/>
          <w:szCs w:val="20"/>
        </w:rPr>
      </w:pPr>
    </w:p>
    <w:p w:rsidR="00AD78BF" w:rsidRDefault="00AD78BF" w:rsidP="00AD78BF">
      <w:r>
        <w:rPr>
          <w:rFonts w:ascii="Bookman Old Style" w:hAnsi="Bookman Old Style" w:cs="Times New Roman"/>
          <w:sz w:val="20"/>
          <w:szCs w:val="20"/>
        </w:rPr>
        <w:t>……………………………………..</w:t>
      </w:r>
    </w:p>
    <w:p w:rsidR="00AD78BF" w:rsidRDefault="00AD78BF" w:rsidP="00AD78BF">
      <w:pPr>
        <w:jc w:val="right"/>
        <w:rPr>
          <w:rFonts w:ascii="Bookman Old Style" w:hAnsi="Bookman Old Style" w:cs="Times New Roman"/>
          <w:sz w:val="20"/>
          <w:szCs w:val="20"/>
        </w:rPr>
      </w:pPr>
    </w:p>
    <w:p w:rsidR="00AD78BF" w:rsidRDefault="00AD78BF" w:rsidP="00AD78BF">
      <w:pPr>
        <w:jc w:val="right"/>
        <w:rPr>
          <w:rFonts w:ascii="Bookman Old Style" w:hAnsi="Bookman Old Style" w:cs="Times New Roman"/>
          <w:sz w:val="20"/>
          <w:szCs w:val="20"/>
        </w:rPr>
      </w:pPr>
    </w:p>
    <w:p w:rsidR="00AD78BF" w:rsidRDefault="00AD78BF" w:rsidP="00AD78BF">
      <w:pPr>
        <w:jc w:val="right"/>
      </w:pPr>
      <w:r>
        <w:rPr>
          <w:rFonts w:ascii="Bookman Old Style" w:hAnsi="Bookman Old Style" w:cs="Times New Roman"/>
          <w:sz w:val="20"/>
          <w:szCs w:val="20"/>
        </w:rPr>
        <w:t>……………., dnia....................</w:t>
      </w:r>
    </w:p>
    <w:p w:rsidR="00AD78BF" w:rsidRDefault="00AD78BF" w:rsidP="00AD78BF">
      <w:pPr>
        <w:jc w:val="center"/>
      </w:pPr>
      <w:r>
        <w:rPr>
          <w:rFonts w:ascii="Bookman Old Style" w:hAnsi="Bookman Old Style" w:cs="Times New Roman"/>
          <w:sz w:val="20"/>
          <w:szCs w:val="20"/>
        </w:rPr>
        <w:t>Oświadczenie Inwestora</w:t>
      </w:r>
    </w:p>
    <w:p w:rsidR="00AD78BF" w:rsidRDefault="00AD78BF" w:rsidP="00AD78BF">
      <w:pPr>
        <w:rPr>
          <w:rFonts w:ascii="Bookman Old Style" w:hAnsi="Bookman Old Style" w:cs="Times New Roman"/>
          <w:sz w:val="20"/>
          <w:szCs w:val="20"/>
        </w:rPr>
      </w:pPr>
    </w:p>
    <w:p w:rsidR="00AD78BF" w:rsidRDefault="00AD78BF" w:rsidP="00AD78BF">
      <w:pPr>
        <w:pStyle w:val="NormalWeb"/>
        <w:shd w:val="clear" w:color="auto" w:fill="FFFFFF"/>
        <w:spacing w:before="0" w:after="68" w:line="276" w:lineRule="auto"/>
        <w:jc w:val="both"/>
      </w:pPr>
      <w:r>
        <w:rPr>
          <w:rFonts w:ascii="Bookman Old Style" w:hAnsi="Bookman Old Style"/>
          <w:sz w:val="20"/>
          <w:szCs w:val="20"/>
        </w:rPr>
        <w:t xml:space="preserve">Działając w imieniu i na rzecz Inwestora........................ oświadczam, że zapoznałem                        się z Uchwałą Zarządu Powiatu Uchwały Nr </w:t>
      </w:r>
      <w:r>
        <w:rPr>
          <w:rFonts w:ascii="Bookman Old Style" w:hAnsi="Bookman Old Style"/>
          <w:bCs/>
          <w:sz w:val="20"/>
          <w:szCs w:val="20"/>
        </w:rPr>
        <w:t xml:space="preserve">........................ </w:t>
      </w:r>
      <w:r>
        <w:rPr>
          <w:rFonts w:ascii="Bookman Old Style" w:hAnsi="Bookman Old Style"/>
          <w:sz w:val="20"/>
          <w:szCs w:val="20"/>
        </w:rPr>
        <w:t xml:space="preserve">z dnia ………....., w sprawie                                  </w:t>
      </w:r>
      <w:r>
        <w:rPr>
          <w:rFonts w:ascii="Bookman Old Style" w:hAnsi="Bookman Old Style"/>
          <w:i/>
          <w:sz w:val="20"/>
          <w:szCs w:val="20"/>
        </w:rPr>
        <w:t>„Zasad</w:t>
      </w:r>
      <w:r>
        <w:rPr>
          <w:rFonts w:ascii="Bookman Old Style" w:hAnsi="Bookman Old Style"/>
          <w:i/>
          <w:iCs/>
          <w:sz w:val="20"/>
          <w:szCs w:val="20"/>
        </w:rPr>
        <w:t xml:space="preserve"> udostępniania nieruchomości stanowiących własność Powiatu Gryfickiego                         na potrzeby realizacji infrastruktury technicznej </w:t>
      </w:r>
      <w:r>
        <w:rPr>
          <w:rFonts w:ascii="Bookman Old Style" w:hAnsi="Bookman Old Style"/>
          <w:i/>
          <w:sz w:val="20"/>
          <w:szCs w:val="20"/>
        </w:rPr>
        <w:t>wraz z urządzeniami towarzyszącymi oraz modernizacji, przebudowy, naprawy, konserwacji i eksploatacji</w:t>
      </w:r>
      <w:r>
        <w:rPr>
          <w:rFonts w:ascii="Bookman Old Style" w:hAnsi="Bookman Old Style"/>
          <w:i/>
          <w:iCs/>
          <w:sz w:val="20"/>
          <w:szCs w:val="20"/>
        </w:rPr>
        <w:t xml:space="preserve"> oraz ustalenia wysokości                      i zasad stosowania stawek za zajęcie tych nieruchomości, w okresie do trzech lat”, </w:t>
      </w:r>
      <w:r>
        <w:rPr>
          <w:rFonts w:ascii="Bookman Old Style" w:hAnsi="Bookman Old Style"/>
          <w:sz w:val="20"/>
          <w:szCs w:val="20"/>
        </w:rPr>
        <w:t>akceptuję jej ustalenia  i zobowiązuję się do ich stosowania, a w szczególności do:</w:t>
      </w:r>
    </w:p>
    <w:p w:rsidR="00AD78BF" w:rsidRDefault="00AD78BF" w:rsidP="00AD78BF">
      <w:pPr>
        <w:pStyle w:val="ListParagraph"/>
        <w:numPr>
          <w:ilvl w:val="0"/>
          <w:numId w:val="1"/>
        </w:numPr>
        <w:jc w:val="both"/>
      </w:pPr>
      <w:r>
        <w:rPr>
          <w:rFonts w:ascii="Bookman Old Style" w:hAnsi="Bookman Old Style" w:cs="Times New Roman"/>
          <w:sz w:val="20"/>
          <w:szCs w:val="20"/>
        </w:rPr>
        <w:t>uzyskania pozwolenia budowlanego zgodnie z przepisami prawa budowlanego                     w oparciu o wydaną przez Zarząd Powiatu Gryfickiego zgodę dającą Inwestorowi                  prawo do podjęcia działań administracyjnych ;</w:t>
      </w:r>
    </w:p>
    <w:p w:rsidR="00AD78BF" w:rsidRDefault="00AD78BF" w:rsidP="00AD78BF">
      <w:pPr>
        <w:pStyle w:val="ListParagraph"/>
        <w:numPr>
          <w:ilvl w:val="0"/>
          <w:numId w:val="1"/>
        </w:numPr>
        <w:jc w:val="both"/>
      </w:pPr>
      <w:r>
        <w:rPr>
          <w:rFonts w:ascii="Bookman Old Style" w:hAnsi="Bookman Old Style" w:cs="Times New Roman"/>
          <w:sz w:val="20"/>
          <w:szCs w:val="20"/>
        </w:rPr>
        <w:t>przedłożenia Zarządowi Powiatu Gryfickiego decyzji o pozwoleniu na budowę, lub innego dokumentu wymaganego prawem budowlanym, zaopatrzonego klauzulą potwierdzającą, że jest ona ostateczna, w terminie co najmniej 30 dni, przed terminem rozpoczęcia robót budowlanych w celu zawarcia odpłatnej umowy udostępnienia nieruchomości.</w:t>
      </w:r>
    </w:p>
    <w:p w:rsidR="00AD78BF" w:rsidRDefault="00AD78BF" w:rsidP="00AD78BF">
      <w:pPr>
        <w:pStyle w:val="ListParagraph"/>
        <w:jc w:val="both"/>
        <w:rPr>
          <w:rFonts w:ascii="Bookman Old Style" w:hAnsi="Bookman Old Style" w:cs="Times New Roman"/>
          <w:sz w:val="20"/>
          <w:szCs w:val="20"/>
        </w:rPr>
      </w:pPr>
    </w:p>
    <w:p w:rsidR="00AD78BF" w:rsidRDefault="00AD78BF" w:rsidP="00AD78BF">
      <w:pPr>
        <w:jc w:val="both"/>
        <w:rPr>
          <w:rFonts w:ascii="Bookman Old Style" w:hAnsi="Bookman Old Style" w:cs="Times New Roman"/>
          <w:sz w:val="20"/>
          <w:szCs w:val="20"/>
        </w:rPr>
      </w:pPr>
    </w:p>
    <w:p w:rsidR="00AD78BF" w:rsidRDefault="00AD78BF" w:rsidP="00AD78BF">
      <w:pPr>
        <w:jc w:val="both"/>
        <w:rPr>
          <w:rFonts w:ascii="Bookman Old Style" w:hAnsi="Bookman Old Style" w:cs="Times New Roman"/>
          <w:sz w:val="20"/>
          <w:szCs w:val="20"/>
        </w:rPr>
      </w:pPr>
    </w:p>
    <w:p w:rsidR="00AD78BF" w:rsidRDefault="00AD78BF" w:rsidP="00AD78BF">
      <w:pPr>
        <w:jc w:val="right"/>
      </w:pPr>
      <w:r>
        <w:rPr>
          <w:rFonts w:ascii="Bookman Old Style" w:hAnsi="Bookman Old Style" w:cs="Times New Roman"/>
          <w:sz w:val="20"/>
          <w:szCs w:val="20"/>
        </w:rPr>
        <w:t>………………………..</w:t>
      </w:r>
    </w:p>
    <w:p w:rsidR="00D30C89" w:rsidRDefault="00D30C89">
      <w:bookmarkStart w:id="0" w:name="_GoBack"/>
      <w:bookmarkEnd w:id="0"/>
    </w:p>
    <w:sectPr w:rsidR="00D30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font235">
    <w:altName w:val="Times New Roman"/>
    <w:charset w:val="EE"/>
    <w:family w:val="auto"/>
    <w:pitch w:val="variable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8BF"/>
    <w:rsid w:val="005F7FCE"/>
    <w:rsid w:val="00AD78BF"/>
    <w:rsid w:val="00C040C2"/>
    <w:rsid w:val="00D30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218C76-2BA5-48EC-8994-922CDFB4E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78BF"/>
    <w:pPr>
      <w:suppressAutoHyphens/>
      <w:spacing w:after="200" w:line="276" w:lineRule="auto"/>
    </w:pPr>
    <w:rPr>
      <w:rFonts w:ascii="Calibri" w:eastAsia="font235" w:hAnsi="Calibri" w:cs="font23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rsid w:val="00AD78BF"/>
    <w:pPr>
      <w:ind w:left="720"/>
      <w:contextualSpacing/>
    </w:pPr>
  </w:style>
  <w:style w:type="paragraph" w:customStyle="1" w:styleId="NormalWeb">
    <w:name w:val="Normal (Web)"/>
    <w:basedOn w:val="Normalny"/>
    <w:rsid w:val="00AD78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Malinowska</dc:creator>
  <cp:keywords/>
  <dc:description/>
  <cp:lastModifiedBy>Daria Malinowska</cp:lastModifiedBy>
  <cp:revision>1</cp:revision>
  <dcterms:created xsi:type="dcterms:W3CDTF">2020-01-17T08:23:00Z</dcterms:created>
  <dcterms:modified xsi:type="dcterms:W3CDTF">2020-01-17T08:24:00Z</dcterms:modified>
</cp:coreProperties>
</file>